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35D8B" w14:textId="688987E9" w:rsidR="007F6287" w:rsidRPr="0056031D" w:rsidRDefault="007F6287" w:rsidP="00F07820">
      <w:pPr>
        <w:jc w:val="center"/>
        <w:rPr>
          <w:rFonts w:ascii="Times New Roman" w:eastAsia="Times New Roman" w:hAnsi="Times New Roman" w:cs="Times New Roman"/>
          <w:color w:val="000000" w:themeColor="text1"/>
        </w:rPr>
      </w:pPr>
      <w:r w:rsidRPr="0056031D">
        <w:rPr>
          <w:rFonts w:ascii="Times New Roman" w:eastAsia="Times New Roman" w:hAnsi="Times New Roman" w:cs="Times New Roman"/>
          <w:noProof/>
          <w:color w:val="000000" w:themeColor="text1"/>
        </w:rPr>
        <w:drawing>
          <wp:inline distT="0" distB="0" distL="0" distR="0" wp14:anchorId="1010E815" wp14:editId="73A42A8B">
            <wp:extent cx="2746038" cy="1482860"/>
            <wp:effectExtent l="0" t="0" r="0" b="3175"/>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6038" cy="1482860"/>
                    </a:xfrm>
                    <a:prstGeom prst="rect">
                      <a:avLst/>
                    </a:prstGeom>
                  </pic:spPr>
                </pic:pic>
              </a:graphicData>
            </a:graphic>
          </wp:inline>
        </w:drawing>
      </w:r>
    </w:p>
    <w:p w14:paraId="43787430" w14:textId="03936DBE" w:rsidR="007F6287" w:rsidRDefault="00071E06" w:rsidP="00071E06">
      <w:pPr>
        <w:spacing w:after="120" w:line="264" w:lineRule="atLeast"/>
        <w:jc w:val="center"/>
        <w:rPr>
          <w:rFonts w:ascii="Times New Roman" w:eastAsia="Times New Roman" w:hAnsi="Times New Roman" w:cs="Times New Roman"/>
          <w:color w:val="000000" w:themeColor="text1"/>
          <w:sz w:val="32"/>
          <w:szCs w:val="32"/>
        </w:rPr>
      </w:pPr>
      <w:r w:rsidRPr="00F07820">
        <w:rPr>
          <w:rFonts w:ascii="Times New Roman" w:eastAsia="Times New Roman" w:hAnsi="Times New Roman" w:cs="Times New Roman"/>
          <w:color w:val="000000" w:themeColor="text1"/>
          <w:sz w:val="32"/>
          <w:szCs w:val="32"/>
        </w:rPr>
        <w:t xml:space="preserve">Case Worker </w:t>
      </w:r>
    </w:p>
    <w:p w14:paraId="60B9CB69" w14:textId="1E06BD28" w:rsidR="00F07820" w:rsidRPr="00F07820" w:rsidRDefault="00F07820" w:rsidP="00071E06">
      <w:pPr>
        <w:spacing w:after="120" w:line="264" w:lineRule="atLeast"/>
        <w:jc w:val="center"/>
        <w:rPr>
          <w:rFonts w:ascii="Times New Roman" w:eastAsia="Times New Roman" w:hAnsi="Times New Roman" w:cs="Times New Roman"/>
          <w:color w:val="000000" w:themeColor="text1"/>
        </w:rPr>
      </w:pPr>
      <w:r w:rsidRPr="00F07820">
        <w:rPr>
          <w:rFonts w:ascii="Times New Roman" w:eastAsia="Times New Roman" w:hAnsi="Times New Roman" w:cs="Times New Roman"/>
          <w:color w:val="000000" w:themeColor="text1"/>
        </w:rPr>
        <w:t>Job Description</w:t>
      </w:r>
    </w:p>
    <w:p w14:paraId="5F215DFD" w14:textId="77777777" w:rsidR="007F6287" w:rsidRPr="0056031D" w:rsidRDefault="007F6287" w:rsidP="007F6287">
      <w:pPr>
        <w:spacing w:after="120" w:line="264" w:lineRule="atLeast"/>
        <w:contextualSpacing/>
        <w:rPr>
          <w:rFonts w:ascii="Times New Roman" w:eastAsia="Times New Roman" w:hAnsi="Times New Roman" w:cs="Times New Roman"/>
          <w:b/>
          <w:bCs/>
          <w:color w:val="000000" w:themeColor="text1"/>
        </w:rPr>
      </w:pPr>
    </w:p>
    <w:p w14:paraId="1E1F97D7" w14:textId="77777777" w:rsidR="007F6287" w:rsidRPr="0056031D" w:rsidRDefault="007F6287" w:rsidP="007F6287">
      <w:pPr>
        <w:spacing w:after="120" w:line="264" w:lineRule="atLeast"/>
        <w:contextualSpacing/>
        <w:rPr>
          <w:rFonts w:ascii="Times New Roman" w:eastAsia="Times New Roman" w:hAnsi="Times New Roman" w:cs="Times New Roman"/>
          <w:color w:val="000000" w:themeColor="text1"/>
        </w:rPr>
      </w:pPr>
      <w:r w:rsidRPr="0056031D">
        <w:rPr>
          <w:rFonts w:ascii="Times New Roman" w:eastAsia="Times New Roman" w:hAnsi="Times New Roman" w:cs="Times New Roman"/>
          <w:b/>
          <w:bCs/>
          <w:color w:val="000000" w:themeColor="text1"/>
        </w:rPr>
        <w:t xml:space="preserve">Classification: </w:t>
      </w:r>
      <w:r w:rsidRPr="0056031D">
        <w:rPr>
          <w:rFonts w:ascii="Times New Roman" w:eastAsia="Times New Roman" w:hAnsi="Times New Roman" w:cs="Times New Roman"/>
          <w:bCs/>
          <w:color w:val="000000" w:themeColor="text1"/>
        </w:rPr>
        <w:t>Non-Exempt</w:t>
      </w:r>
      <w:r w:rsidRPr="0056031D">
        <w:rPr>
          <w:rFonts w:ascii="Times New Roman" w:eastAsia="Times New Roman" w:hAnsi="Times New Roman" w:cs="Times New Roman"/>
          <w:b/>
          <w:bCs/>
          <w:color w:val="000000" w:themeColor="text1"/>
        </w:rPr>
        <w:br/>
      </w:r>
    </w:p>
    <w:p w14:paraId="3D10E048" w14:textId="77777777" w:rsidR="007F6287" w:rsidRPr="0056031D" w:rsidRDefault="007F6287" w:rsidP="007F6287">
      <w:pPr>
        <w:spacing w:after="120" w:line="264" w:lineRule="atLeast"/>
        <w:contextualSpacing/>
        <w:rPr>
          <w:rFonts w:ascii="Times New Roman" w:eastAsia="Times New Roman" w:hAnsi="Times New Roman" w:cs="Times New Roman"/>
          <w:color w:val="000000" w:themeColor="text1"/>
        </w:rPr>
      </w:pPr>
      <w:r w:rsidRPr="0056031D">
        <w:rPr>
          <w:rFonts w:ascii="Times New Roman" w:eastAsia="Times New Roman" w:hAnsi="Times New Roman" w:cs="Times New Roman"/>
          <w:b/>
          <w:bCs/>
          <w:color w:val="000000" w:themeColor="text1"/>
        </w:rPr>
        <w:t xml:space="preserve">Salary Grade/Level/Family/Range: </w:t>
      </w:r>
      <w:r w:rsidRPr="0056031D">
        <w:rPr>
          <w:rFonts w:ascii="Times New Roman" w:eastAsia="Times New Roman" w:hAnsi="Times New Roman" w:cs="Times New Roman"/>
          <w:bCs/>
          <w:color w:val="000000" w:themeColor="text1"/>
        </w:rPr>
        <w:t>Program Professional</w:t>
      </w:r>
      <w:r w:rsidRPr="0056031D">
        <w:rPr>
          <w:rFonts w:ascii="Times New Roman" w:eastAsia="Times New Roman" w:hAnsi="Times New Roman" w:cs="Times New Roman"/>
          <w:b/>
          <w:bCs/>
          <w:color w:val="000000" w:themeColor="text1"/>
        </w:rPr>
        <w:br/>
      </w:r>
    </w:p>
    <w:p w14:paraId="4B790771" w14:textId="7367A319" w:rsidR="007F6287" w:rsidRPr="0056031D" w:rsidRDefault="007F6287" w:rsidP="007F6287">
      <w:pPr>
        <w:spacing w:after="120" w:line="264" w:lineRule="atLeast"/>
        <w:contextualSpacing/>
        <w:rPr>
          <w:rFonts w:ascii="Times New Roman" w:eastAsia="Times New Roman" w:hAnsi="Times New Roman" w:cs="Times New Roman"/>
          <w:color w:val="000000" w:themeColor="text1"/>
        </w:rPr>
      </w:pPr>
      <w:r w:rsidRPr="0056031D">
        <w:rPr>
          <w:rFonts w:ascii="Times New Roman" w:eastAsia="Times New Roman" w:hAnsi="Times New Roman" w:cs="Times New Roman"/>
          <w:b/>
          <w:bCs/>
          <w:color w:val="000000" w:themeColor="text1"/>
        </w:rPr>
        <w:t xml:space="preserve">Reports to: </w:t>
      </w:r>
      <w:r w:rsidRPr="0056031D">
        <w:rPr>
          <w:rFonts w:ascii="Times New Roman" w:eastAsia="Times New Roman" w:hAnsi="Times New Roman" w:cs="Times New Roman"/>
          <w:color w:val="000000" w:themeColor="text1"/>
        </w:rPr>
        <w:t>Casework Supervisor</w:t>
      </w:r>
      <w:r w:rsidRPr="0056031D">
        <w:rPr>
          <w:rFonts w:ascii="Times New Roman" w:eastAsia="Times New Roman" w:hAnsi="Times New Roman" w:cs="Times New Roman"/>
          <w:b/>
          <w:bCs/>
          <w:color w:val="000000" w:themeColor="text1"/>
        </w:rPr>
        <w:br/>
      </w:r>
    </w:p>
    <w:p w14:paraId="7D1F595B" w14:textId="4FFF5CD9" w:rsidR="007F6287" w:rsidRPr="0056031D" w:rsidRDefault="007F6287" w:rsidP="007F6287">
      <w:pPr>
        <w:spacing w:after="120" w:line="264" w:lineRule="atLeast"/>
        <w:contextualSpacing/>
        <w:rPr>
          <w:rFonts w:ascii="Times New Roman" w:eastAsia="Times New Roman" w:hAnsi="Times New Roman" w:cs="Times New Roman"/>
          <w:bCs/>
          <w:color w:val="000000" w:themeColor="text1"/>
        </w:rPr>
      </w:pPr>
      <w:r w:rsidRPr="0056031D">
        <w:rPr>
          <w:rFonts w:ascii="Times New Roman" w:eastAsia="Times New Roman" w:hAnsi="Times New Roman" w:cs="Times New Roman"/>
          <w:b/>
          <w:bCs/>
          <w:color w:val="000000" w:themeColor="text1"/>
        </w:rPr>
        <w:t xml:space="preserve">Date of Last Review: </w:t>
      </w:r>
      <w:r w:rsidR="00F07820">
        <w:rPr>
          <w:rFonts w:ascii="Times New Roman" w:eastAsia="Times New Roman" w:hAnsi="Times New Roman" w:cs="Times New Roman"/>
          <w:b/>
          <w:bCs/>
          <w:color w:val="000000" w:themeColor="text1"/>
        </w:rPr>
        <w:t>April 202</w:t>
      </w:r>
      <w:r w:rsidR="004D1681">
        <w:rPr>
          <w:rFonts w:ascii="Times New Roman" w:eastAsia="Times New Roman" w:hAnsi="Times New Roman" w:cs="Times New Roman"/>
          <w:b/>
          <w:bCs/>
          <w:color w:val="000000" w:themeColor="text1"/>
        </w:rPr>
        <w:t>3</w:t>
      </w:r>
    </w:p>
    <w:p w14:paraId="36B3FA0F" w14:textId="5A14D060" w:rsidR="007F6287" w:rsidRPr="0056031D" w:rsidRDefault="007F6287" w:rsidP="007F6287">
      <w:pPr>
        <w:spacing w:after="120" w:line="264" w:lineRule="atLeast"/>
        <w:contextualSpacing/>
        <w:rPr>
          <w:rFonts w:ascii="Times New Roman" w:eastAsia="Times New Roman" w:hAnsi="Times New Roman" w:cs="Times New Roman"/>
          <w:bCs/>
          <w:color w:val="000000" w:themeColor="text1"/>
        </w:rPr>
      </w:pPr>
    </w:p>
    <w:p w14:paraId="4A5D31CD" w14:textId="77777777" w:rsidR="00071E06" w:rsidRPr="0056031D" w:rsidRDefault="00071E06" w:rsidP="00071E06">
      <w:pPr>
        <w:spacing w:after="150"/>
        <w:rPr>
          <w:rFonts w:ascii="Times New Roman" w:eastAsia="Times New Roman" w:hAnsi="Times New Roman" w:cs="Times New Roman"/>
          <w:color w:val="000000" w:themeColor="text1"/>
        </w:rPr>
      </w:pPr>
      <w:r w:rsidRPr="0056031D">
        <w:rPr>
          <w:rFonts w:ascii="Times New Roman" w:eastAsia="Times New Roman" w:hAnsi="Times New Roman" w:cs="Times New Roman"/>
          <w:b/>
          <w:bCs/>
          <w:color w:val="000000" w:themeColor="text1"/>
        </w:rPr>
        <w:t>HELP OTHERS, MAKE A DIFFERENCE, SAVE A LIFE.</w:t>
      </w:r>
    </w:p>
    <w:p w14:paraId="2EEDFA03" w14:textId="77777777" w:rsidR="00F07820" w:rsidRPr="00D05A6C" w:rsidRDefault="00F07820" w:rsidP="00F07820">
      <w:pPr>
        <w:rPr>
          <w:rFonts w:ascii="Times New Roman" w:eastAsia="Times New Roman" w:hAnsi="Times New Roman" w:cs="Times New Roman"/>
          <w:i/>
          <w:iCs/>
        </w:rPr>
      </w:pPr>
      <w:r w:rsidRPr="00D05A6C">
        <w:rPr>
          <w:rFonts w:ascii="Times New Roman" w:eastAsia="Times New Roman" w:hAnsi="Times New Roman" w:cs="Times New Roman"/>
          <w:color w:val="333333"/>
        </w:rPr>
        <w:t>It Is Well’s mission statement is “</w:t>
      </w:r>
      <w:r w:rsidRPr="00D05A6C">
        <w:rPr>
          <w:rFonts w:ascii="Times New Roman" w:eastAsia="Times New Roman" w:hAnsi="Times New Roman" w:cs="Times New Roman"/>
          <w:i/>
          <w:iCs/>
        </w:rPr>
        <w:t>We are called to provide a line of defense for our collective children. This is achieved through fortifying both children and families impacted by abuse and neglect. We build resourcefulness, resiliency, and supportive relationships through innovative, case management and clinical services so that every child has a chance at a brighter future. </w:t>
      </w:r>
    </w:p>
    <w:p w14:paraId="5176320E" w14:textId="77777777" w:rsidR="00F07820" w:rsidRDefault="00F07820" w:rsidP="00071E06">
      <w:pPr>
        <w:spacing w:after="120" w:line="264" w:lineRule="atLeast"/>
        <w:contextualSpacing/>
        <w:rPr>
          <w:rFonts w:ascii="Times New Roman" w:eastAsia="Times New Roman" w:hAnsi="Times New Roman" w:cs="Times New Roman"/>
          <w:color w:val="000000" w:themeColor="text1"/>
        </w:rPr>
      </w:pPr>
    </w:p>
    <w:p w14:paraId="6B8AE417" w14:textId="74D60477" w:rsidR="00071E06" w:rsidRPr="0056031D" w:rsidRDefault="00071E06" w:rsidP="00071E06">
      <w:pPr>
        <w:spacing w:after="120" w:line="264" w:lineRule="atLeast"/>
        <w:contextualSpacing/>
        <w:rPr>
          <w:rFonts w:ascii="Times New Roman" w:eastAsia="Times New Roman" w:hAnsi="Times New Roman" w:cs="Times New Roman"/>
          <w:color w:val="000000" w:themeColor="text1"/>
        </w:rPr>
      </w:pPr>
      <w:r w:rsidRPr="0056031D">
        <w:rPr>
          <w:rFonts w:ascii="Times New Roman" w:eastAsia="Times New Roman" w:hAnsi="Times New Roman" w:cs="Times New Roman"/>
          <w:color w:val="000000" w:themeColor="text1"/>
        </w:rPr>
        <w:t>Do you see yourself as a part of this life-changing work? If so, we are currently seeking a qualified and motivated professional for the following position: </w:t>
      </w:r>
      <w:r w:rsidRPr="0056031D">
        <w:rPr>
          <w:rFonts w:ascii="Times New Roman" w:eastAsia="Times New Roman" w:hAnsi="Times New Roman" w:cs="Times New Roman"/>
          <w:b/>
          <w:bCs/>
          <w:color w:val="000000" w:themeColor="text1"/>
        </w:rPr>
        <w:t>Case Worker.</w:t>
      </w:r>
    </w:p>
    <w:p w14:paraId="4FF66028" w14:textId="77777777" w:rsidR="00071E06" w:rsidRPr="0056031D" w:rsidRDefault="00071E06" w:rsidP="00071E06">
      <w:pPr>
        <w:spacing w:after="120" w:line="264" w:lineRule="atLeast"/>
        <w:contextualSpacing/>
        <w:rPr>
          <w:rFonts w:ascii="Times New Roman" w:eastAsia="Times New Roman" w:hAnsi="Times New Roman" w:cs="Times New Roman"/>
          <w:bCs/>
          <w:color w:val="000000" w:themeColor="text1"/>
        </w:rPr>
      </w:pPr>
    </w:p>
    <w:p w14:paraId="318CF0FC" w14:textId="77777777" w:rsidR="007F6287" w:rsidRPr="0056031D" w:rsidRDefault="007F6287" w:rsidP="007F6287">
      <w:pPr>
        <w:spacing w:after="120" w:line="264" w:lineRule="atLeast"/>
        <w:rPr>
          <w:rFonts w:ascii="Times New Roman" w:eastAsia="Times New Roman" w:hAnsi="Times New Roman" w:cs="Times New Roman"/>
          <w:b/>
          <w:bCs/>
          <w:color w:val="000000" w:themeColor="text1"/>
          <w:u w:val="single"/>
        </w:rPr>
      </w:pPr>
      <w:r w:rsidRPr="0056031D">
        <w:rPr>
          <w:rFonts w:ascii="Times New Roman" w:eastAsia="Times New Roman" w:hAnsi="Times New Roman" w:cs="Times New Roman"/>
          <w:b/>
          <w:bCs/>
          <w:color w:val="000000" w:themeColor="text1"/>
          <w:u w:val="single"/>
        </w:rPr>
        <w:t>Summary/Objective</w:t>
      </w:r>
    </w:p>
    <w:p w14:paraId="0705BDBB" w14:textId="4DBE402E" w:rsidR="007F6287" w:rsidRPr="0056031D" w:rsidRDefault="007F6287" w:rsidP="007F6287">
      <w:pPr>
        <w:spacing w:after="120" w:line="264" w:lineRule="atLeast"/>
        <w:rPr>
          <w:rFonts w:ascii="Times New Roman" w:hAnsi="Times New Roman" w:cs="Times New Roman"/>
          <w:color w:val="000000" w:themeColor="text1"/>
        </w:rPr>
      </w:pPr>
      <w:r w:rsidRPr="0056031D">
        <w:rPr>
          <w:rFonts w:ascii="Times New Roman" w:hAnsi="Times New Roman" w:cs="Times New Roman"/>
          <w:color w:val="000000" w:themeColor="text1"/>
        </w:rPr>
        <w:t>The Case Worker will be responsible for the coordination of the service team on behalf of youth in Specialized Foster Care. The Case Worker function to guide and assist foster parents in bringing a therapeutic atmosphere in the home setting. The Case Worker serves as the internal manager and organizes the provision of service to the youth in foster homes. Case Workers also provide support services to foster parents working within the IIWFCI Specialized Foster Care program. Case Workers must communicate effectively with youth and others to assist with the realization of goals contained in the youth’s service plan. Case Workers must have the flexibility needed to respond to crisis situations and general needs of the youth and foster families at any time.</w:t>
      </w:r>
    </w:p>
    <w:p w14:paraId="024C5BAB" w14:textId="77777777" w:rsidR="007F6287" w:rsidRPr="0056031D" w:rsidRDefault="007F6287" w:rsidP="007F6287">
      <w:pPr>
        <w:spacing w:after="120" w:line="264" w:lineRule="atLeast"/>
        <w:rPr>
          <w:rFonts w:ascii="Times New Roman" w:eastAsia="Times New Roman" w:hAnsi="Times New Roman" w:cs="Times New Roman"/>
          <w:color w:val="000000" w:themeColor="text1"/>
        </w:rPr>
      </w:pPr>
      <w:r w:rsidRPr="0056031D">
        <w:rPr>
          <w:rFonts w:ascii="Times New Roman" w:eastAsia="Times New Roman" w:hAnsi="Times New Roman" w:cs="Times New Roman"/>
          <w:b/>
          <w:bCs/>
          <w:color w:val="000000" w:themeColor="text1"/>
        </w:rPr>
        <w:t>Required Education and Experience</w:t>
      </w:r>
    </w:p>
    <w:p w14:paraId="46657375" w14:textId="77777777" w:rsidR="007F6287" w:rsidRPr="0056031D" w:rsidRDefault="007F6287" w:rsidP="007F6287">
      <w:pPr>
        <w:numPr>
          <w:ilvl w:val="0"/>
          <w:numId w:val="1"/>
        </w:numPr>
        <w:spacing w:before="100" w:beforeAutospacing="1" w:after="100" w:afterAutospacing="1"/>
        <w:contextualSpacing/>
        <w:rPr>
          <w:rFonts w:ascii="Times New Roman" w:eastAsia="Times New Roman" w:hAnsi="Times New Roman" w:cs="Times New Roman"/>
          <w:color w:val="000000" w:themeColor="text1"/>
        </w:rPr>
      </w:pPr>
      <w:r w:rsidRPr="0056031D">
        <w:rPr>
          <w:rFonts w:ascii="Times New Roman" w:eastAsia="Times New Roman" w:hAnsi="Times New Roman" w:cs="Times New Roman"/>
          <w:color w:val="000000" w:themeColor="text1"/>
        </w:rPr>
        <w:t xml:space="preserve"> A Bachelor’s Degree in a Human Services field </w:t>
      </w:r>
      <w:r w:rsidRPr="0056031D">
        <w:rPr>
          <w:rFonts w:ascii="Times New Roman" w:eastAsia="Times New Roman" w:hAnsi="Times New Roman" w:cs="Times New Roman"/>
          <w:color w:val="000000" w:themeColor="text1"/>
          <w:u w:val="single"/>
        </w:rPr>
        <w:t xml:space="preserve">and </w:t>
      </w:r>
      <w:r w:rsidRPr="0056031D">
        <w:rPr>
          <w:rFonts w:ascii="Times New Roman" w:eastAsia="Times New Roman" w:hAnsi="Times New Roman" w:cs="Times New Roman"/>
          <w:color w:val="000000" w:themeColor="text1"/>
        </w:rPr>
        <w:t>two (2) years of paid experience working with children and families</w:t>
      </w:r>
    </w:p>
    <w:p w14:paraId="3D0B1C29" w14:textId="16B0F70F" w:rsidR="007F6287" w:rsidRPr="0056031D" w:rsidRDefault="007F6287" w:rsidP="007F6287">
      <w:pPr>
        <w:spacing w:before="100" w:beforeAutospacing="1" w:after="100" w:afterAutospacing="1"/>
        <w:ind w:left="720"/>
        <w:contextualSpacing/>
        <w:rPr>
          <w:rFonts w:ascii="Times New Roman" w:eastAsia="Times New Roman" w:hAnsi="Times New Roman" w:cs="Times New Roman"/>
          <w:b/>
          <w:color w:val="000000" w:themeColor="text1"/>
          <w:u w:val="single"/>
        </w:rPr>
      </w:pPr>
      <w:r w:rsidRPr="0056031D">
        <w:rPr>
          <w:rFonts w:ascii="Times New Roman" w:eastAsia="Times New Roman" w:hAnsi="Times New Roman" w:cs="Times New Roman"/>
          <w:b/>
          <w:color w:val="000000" w:themeColor="text1"/>
          <w:u w:val="single"/>
        </w:rPr>
        <w:t>OR;</w:t>
      </w:r>
    </w:p>
    <w:p w14:paraId="1E02C5D4" w14:textId="77777777" w:rsidR="007F6287" w:rsidRPr="0056031D" w:rsidRDefault="007F6287" w:rsidP="007F6287">
      <w:pPr>
        <w:spacing w:before="100" w:beforeAutospacing="1" w:after="100" w:afterAutospacing="1"/>
        <w:ind w:left="720"/>
        <w:contextualSpacing/>
        <w:rPr>
          <w:rFonts w:ascii="Times New Roman" w:eastAsia="Times New Roman" w:hAnsi="Times New Roman" w:cs="Times New Roman"/>
          <w:b/>
          <w:color w:val="000000" w:themeColor="text1"/>
          <w:u w:val="single"/>
        </w:rPr>
      </w:pPr>
    </w:p>
    <w:p w14:paraId="6E441467" w14:textId="77777777" w:rsidR="007F6287" w:rsidRPr="0056031D" w:rsidRDefault="007F6287" w:rsidP="007F6287">
      <w:pPr>
        <w:spacing w:before="100" w:beforeAutospacing="1" w:after="100" w:afterAutospacing="1"/>
        <w:ind w:left="720"/>
        <w:contextualSpacing/>
        <w:rPr>
          <w:rFonts w:ascii="Times New Roman" w:eastAsia="Times New Roman" w:hAnsi="Times New Roman" w:cs="Times New Roman"/>
          <w:color w:val="000000" w:themeColor="text1"/>
        </w:rPr>
      </w:pPr>
      <w:r w:rsidRPr="0056031D">
        <w:rPr>
          <w:rFonts w:ascii="Times New Roman" w:eastAsia="Times New Roman" w:hAnsi="Times New Roman" w:cs="Times New Roman"/>
          <w:color w:val="000000" w:themeColor="text1"/>
        </w:rPr>
        <w:lastRenderedPageBreak/>
        <w:t xml:space="preserve">A Master’s Degree in a Human Services field </w:t>
      </w:r>
      <w:r w:rsidRPr="0056031D">
        <w:rPr>
          <w:rFonts w:ascii="Times New Roman" w:eastAsia="Times New Roman" w:hAnsi="Times New Roman" w:cs="Times New Roman"/>
          <w:color w:val="000000" w:themeColor="text1"/>
          <w:u w:val="single"/>
        </w:rPr>
        <w:t xml:space="preserve">and </w:t>
      </w:r>
      <w:r w:rsidRPr="0056031D">
        <w:rPr>
          <w:rFonts w:ascii="Times New Roman" w:eastAsia="Times New Roman" w:hAnsi="Times New Roman" w:cs="Times New Roman"/>
          <w:color w:val="000000" w:themeColor="text1"/>
        </w:rPr>
        <w:t>one (1) year of paid experience working with children and families.</w:t>
      </w:r>
    </w:p>
    <w:p w14:paraId="44CFA682" w14:textId="77777777" w:rsidR="007F6287" w:rsidRPr="0056031D" w:rsidRDefault="007F6287" w:rsidP="007F6287">
      <w:pPr>
        <w:spacing w:before="100" w:beforeAutospacing="1" w:after="100" w:afterAutospacing="1"/>
        <w:ind w:left="720"/>
        <w:contextualSpacing/>
        <w:rPr>
          <w:rFonts w:ascii="Times New Roman" w:eastAsia="Times New Roman" w:hAnsi="Times New Roman" w:cs="Times New Roman"/>
          <w:color w:val="000000" w:themeColor="text1"/>
        </w:rPr>
      </w:pPr>
    </w:p>
    <w:p w14:paraId="6D33A310" w14:textId="77777777" w:rsidR="007F6287" w:rsidRPr="0056031D" w:rsidRDefault="007F6287" w:rsidP="007F6287">
      <w:pPr>
        <w:spacing w:after="120" w:line="264" w:lineRule="atLeast"/>
        <w:rPr>
          <w:rFonts w:ascii="Times New Roman" w:eastAsia="Times New Roman" w:hAnsi="Times New Roman" w:cs="Times New Roman"/>
          <w:color w:val="000000" w:themeColor="text1"/>
        </w:rPr>
      </w:pPr>
      <w:r w:rsidRPr="0056031D">
        <w:rPr>
          <w:rFonts w:ascii="Times New Roman" w:eastAsia="Times New Roman" w:hAnsi="Times New Roman" w:cs="Times New Roman"/>
          <w:b/>
          <w:bCs/>
          <w:color w:val="000000" w:themeColor="text1"/>
        </w:rPr>
        <w:t>Preferred Education and Experience</w:t>
      </w:r>
    </w:p>
    <w:p w14:paraId="710394D8" w14:textId="77777777" w:rsidR="007F6287" w:rsidRPr="0056031D" w:rsidRDefault="007F6287" w:rsidP="007F6287">
      <w:pPr>
        <w:numPr>
          <w:ilvl w:val="0"/>
          <w:numId w:val="1"/>
        </w:numPr>
        <w:spacing w:before="100" w:beforeAutospacing="1" w:after="100" w:afterAutospacing="1"/>
        <w:rPr>
          <w:rFonts w:ascii="Times New Roman" w:eastAsia="Times New Roman" w:hAnsi="Times New Roman" w:cs="Times New Roman"/>
          <w:color w:val="000000" w:themeColor="text1"/>
        </w:rPr>
      </w:pPr>
      <w:r w:rsidRPr="0056031D">
        <w:rPr>
          <w:rFonts w:ascii="Times New Roman" w:eastAsia="Times New Roman" w:hAnsi="Times New Roman" w:cs="Times New Roman"/>
          <w:color w:val="000000" w:themeColor="text1"/>
        </w:rPr>
        <w:t xml:space="preserve">Certified in </w:t>
      </w:r>
      <w:r w:rsidRPr="0056031D">
        <w:rPr>
          <w:rFonts w:ascii="Times New Roman" w:eastAsia="Times New Roman" w:hAnsi="Times New Roman" w:cs="Times New Roman"/>
          <w:b/>
          <w:color w:val="000000" w:themeColor="text1"/>
        </w:rPr>
        <w:t>Foundations</w:t>
      </w:r>
      <w:r w:rsidRPr="0056031D">
        <w:rPr>
          <w:rFonts w:ascii="Times New Roman" w:eastAsia="Times New Roman" w:hAnsi="Times New Roman" w:cs="Times New Roman"/>
          <w:color w:val="000000" w:themeColor="text1"/>
        </w:rPr>
        <w:t xml:space="preserve"> through the Office of Provider Management</w:t>
      </w:r>
    </w:p>
    <w:p w14:paraId="3172225F" w14:textId="168AB9EA" w:rsidR="007F6287" w:rsidRPr="0056031D" w:rsidRDefault="007F6287" w:rsidP="007F6287">
      <w:pPr>
        <w:numPr>
          <w:ilvl w:val="0"/>
          <w:numId w:val="1"/>
        </w:numPr>
        <w:spacing w:before="100" w:beforeAutospacing="1" w:after="100" w:afterAutospacing="1"/>
        <w:rPr>
          <w:rFonts w:ascii="Times New Roman" w:eastAsia="Times New Roman" w:hAnsi="Times New Roman" w:cs="Times New Roman"/>
          <w:color w:val="000000" w:themeColor="text1"/>
          <w:spacing w:val="4"/>
        </w:rPr>
      </w:pPr>
      <w:r w:rsidRPr="0056031D">
        <w:rPr>
          <w:rFonts w:ascii="Times New Roman" w:eastAsia="Times New Roman" w:hAnsi="Times New Roman" w:cs="Times New Roman"/>
          <w:color w:val="000000" w:themeColor="text1"/>
          <w:spacing w:val="4"/>
        </w:rPr>
        <w:t>The Case Worker will be required to have a criminal background check completed through the GAPS Cogent System and must be cleared by DHS with all required CPS and Safety Checks prior to employment.</w:t>
      </w:r>
    </w:p>
    <w:p w14:paraId="029D72C1" w14:textId="77777777" w:rsidR="007F6287" w:rsidRPr="0056031D" w:rsidRDefault="007F6287" w:rsidP="007F6287">
      <w:pPr>
        <w:numPr>
          <w:ilvl w:val="0"/>
          <w:numId w:val="1"/>
        </w:numPr>
        <w:spacing w:before="100" w:beforeAutospacing="1" w:after="100" w:afterAutospacing="1"/>
        <w:rPr>
          <w:rFonts w:ascii="Times New Roman" w:eastAsia="Times New Roman" w:hAnsi="Times New Roman" w:cs="Times New Roman"/>
          <w:color w:val="000000" w:themeColor="text1"/>
          <w:spacing w:val="4"/>
        </w:rPr>
      </w:pPr>
      <w:r w:rsidRPr="0056031D">
        <w:rPr>
          <w:rFonts w:ascii="Times New Roman" w:eastAsia="Times New Roman" w:hAnsi="Times New Roman" w:cs="Times New Roman"/>
          <w:color w:val="000000" w:themeColor="text1"/>
          <w:spacing w:val="4"/>
        </w:rPr>
        <w:t>Must have a passion and purpose for children and families and approach each day with a servant’s heart.</w:t>
      </w:r>
    </w:p>
    <w:p w14:paraId="6D47FA3A" w14:textId="77777777" w:rsidR="007F6287" w:rsidRPr="0056031D" w:rsidRDefault="007F6287" w:rsidP="007F6287">
      <w:pPr>
        <w:numPr>
          <w:ilvl w:val="0"/>
          <w:numId w:val="1"/>
        </w:numPr>
        <w:spacing w:before="100" w:beforeAutospacing="1" w:after="100" w:afterAutospacing="1"/>
        <w:rPr>
          <w:rFonts w:ascii="Times New Roman" w:eastAsia="Times New Roman" w:hAnsi="Times New Roman" w:cs="Times New Roman"/>
          <w:color w:val="000000" w:themeColor="text1"/>
          <w:spacing w:val="4"/>
        </w:rPr>
      </w:pPr>
      <w:r w:rsidRPr="0056031D">
        <w:rPr>
          <w:rFonts w:ascii="Times New Roman" w:eastAsia="Times New Roman" w:hAnsi="Times New Roman" w:cs="Times New Roman"/>
          <w:color w:val="000000" w:themeColor="text1"/>
          <w:spacing w:val="4"/>
        </w:rPr>
        <w:t>Must be able to pass a drug screen and have a good driving record.</w:t>
      </w:r>
    </w:p>
    <w:p w14:paraId="7D57720A" w14:textId="395158F8" w:rsidR="007F6287" w:rsidRPr="0056031D" w:rsidRDefault="007F6287" w:rsidP="007F6287">
      <w:pPr>
        <w:numPr>
          <w:ilvl w:val="0"/>
          <w:numId w:val="1"/>
        </w:numPr>
        <w:spacing w:after="120" w:line="264" w:lineRule="atLeast"/>
        <w:rPr>
          <w:rFonts w:ascii="Times New Roman" w:eastAsia="Times New Roman" w:hAnsi="Times New Roman" w:cs="Times New Roman"/>
          <w:color w:val="000000" w:themeColor="text1"/>
        </w:rPr>
      </w:pPr>
      <w:r w:rsidRPr="0056031D">
        <w:rPr>
          <w:rFonts w:ascii="Times New Roman" w:eastAsia="Times New Roman" w:hAnsi="Times New Roman" w:cs="Times New Roman"/>
          <w:color w:val="000000" w:themeColor="text1"/>
        </w:rPr>
        <w:t>Have or can obtain minimum insurance requirements for transportation of consumers in personal vehicle.</w:t>
      </w:r>
    </w:p>
    <w:p w14:paraId="00CEE442" w14:textId="1666BF39" w:rsidR="00071E06" w:rsidRPr="0056031D" w:rsidRDefault="00071E06" w:rsidP="00071E06">
      <w:pPr>
        <w:spacing w:after="150"/>
        <w:rPr>
          <w:rFonts w:ascii="Times New Roman" w:eastAsia="Times New Roman" w:hAnsi="Times New Roman" w:cs="Times New Roman"/>
          <w:color w:val="000000" w:themeColor="text1"/>
        </w:rPr>
      </w:pPr>
      <w:r w:rsidRPr="0056031D">
        <w:rPr>
          <w:rFonts w:ascii="Times New Roman" w:eastAsia="Times New Roman" w:hAnsi="Times New Roman" w:cs="Times New Roman"/>
          <w:b/>
          <w:bCs/>
          <w:color w:val="000000" w:themeColor="text1"/>
        </w:rPr>
        <w:t>Physical</w:t>
      </w:r>
      <w:r w:rsidRPr="0056031D">
        <w:rPr>
          <w:rFonts w:ascii="Times New Roman" w:eastAsia="Times New Roman" w:hAnsi="Times New Roman" w:cs="Times New Roman"/>
          <w:color w:val="000000" w:themeColor="text1"/>
        </w:rPr>
        <w:t>: Hearing of normal and soft tones as well as close eye work. Valid driver's license. Lifting up to 50 lbs. Must have mental ability to exercise sound judgment under pressure. Frequent sitting, standing, walking, bending, stooping, and reaching. To ensure the safety of the clients and staff, this position requires certification in and adequate implementation of verbal and physical de-escalation techniques (</w:t>
      </w:r>
      <w:r w:rsidRPr="0056031D">
        <w:rPr>
          <w:rFonts w:ascii="Times New Roman" w:eastAsia="Times New Roman" w:hAnsi="Times New Roman" w:cs="Times New Roman"/>
          <w:i/>
          <w:iCs/>
          <w:color w:val="000000" w:themeColor="text1"/>
        </w:rPr>
        <w:t>Handle with Care</w:t>
      </w:r>
      <w:r w:rsidRPr="0056031D">
        <w:rPr>
          <w:rFonts w:ascii="Times New Roman" w:eastAsia="Times New Roman" w:hAnsi="Times New Roman" w:cs="Times New Roman"/>
          <w:color w:val="000000" w:themeColor="text1"/>
        </w:rPr>
        <w:t>) that include a wide range of bodily movements including but not limited to grasping, holding another person, going down on knees, running, and walking.</w:t>
      </w:r>
    </w:p>
    <w:p w14:paraId="1EBEDADA" w14:textId="77777777" w:rsidR="007F6287" w:rsidRPr="0056031D" w:rsidRDefault="007F6287" w:rsidP="007F6287">
      <w:pPr>
        <w:spacing w:after="120" w:line="264" w:lineRule="atLeast"/>
        <w:rPr>
          <w:rFonts w:ascii="Times New Roman" w:eastAsia="Times New Roman" w:hAnsi="Times New Roman" w:cs="Times New Roman"/>
          <w:b/>
          <w:color w:val="000000" w:themeColor="text1"/>
          <w:u w:val="single"/>
        </w:rPr>
      </w:pPr>
      <w:r w:rsidRPr="0056031D">
        <w:rPr>
          <w:rFonts w:ascii="Times New Roman" w:eastAsia="Times New Roman" w:hAnsi="Times New Roman" w:cs="Times New Roman"/>
          <w:b/>
          <w:bCs/>
          <w:color w:val="000000" w:themeColor="text1"/>
          <w:u w:val="single"/>
        </w:rPr>
        <w:t>Essential Functions</w:t>
      </w:r>
    </w:p>
    <w:p w14:paraId="1ADEA25B" w14:textId="77777777" w:rsidR="007F6287" w:rsidRPr="0056031D" w:rsidRDefault="007F6287" w:rsidP="007F6287">
      <w:pPr>
        <w:spacing w:after="120" w:line="264" w:lineRule="atLeast"/>
        <w:rPr>
          <w:rFonts w:ascii="Times New Roman" w:eastAsia="Times New Roman" w:hAnsi="Times New Roman" w:cs="Times New Roman"/>
          <w:b/>
          <w:color w:val="000000" w:themeColor="text1"/>
        </w:rPr>
      </w:pPr>
      <w:r w:rsidRPr="0056031D">
        <w:rPr>
          <w:rFonts w:ascii="Times New Roman" w:eastAsia="Times New Roman" w:hAnsi="Times New Roman" w:cs="Times New Roman"/>
          <w:b/>
          <w:color w:val="000000" w:themeColor="text1"/>
        </w:rPr>
        <w:t>Reasonable accommodations may be made to enable individuals with disabilities to perform the essential functions.</w:t>
      </w:r>
    </w:p>
    <w:p w14:paraId="6A0749A2" w14:textId="212DD60C" w:rsidR="007F6287" w:rsidRPr="0056031D" w:rsidRDefault="007F6287" w:rsidP="007F6287">
      <w:pPr>
        <w:numPr>
          <w:ilvl w:val="0"/>
          <w:numId w:val="2"/>
        </w:numPr>
        <w:spacing w:before="100" w:beforeAutospacing="1" w:after="100" w:afterAutospacing="1"/>
        <w:rPr>
          <w:rFonts w:ascii="Times New Roman" w:eastAsia="Times New Roman" w:hAnsi="Times New Roman" w:cs="Times New Roman"/>
          <w:color w:val="000000" w:themeColor="text1"/>
          <w:spacing w:val="4"/>
        </w:rPr>
      </w:pPr>
      <w:r w:rsidRPr="0056031D">
        <w:rPr>
          <w:rFonts w:ascii="Times New Roman" w:eastAsia="Times New Roman" w:hAnsi="Times New Roman" w:cs="Times New Roman"/>
          <w:color w:val="000000" w:themeColor="text1"/>
          <w:spacing w:val="4"/>
        </w:rPr>
        <w:t>Administration of Foster Care Policy and Procedures established by the Board of Directors of It Is Well Foster Care, Inc. with adherence to the policies and procedures set forth by the State of Georgia regarding Foster Care.</w:t>
      </w:r>
    </w:p>
    <w:p w14:paraId="34A0BE1E" w14:textId="77777777" w:rsidR="007F6287" w:rsidRPr="0056031D" w:rsidRDefault="007F6287" w:rsidP="007F6287">
      <w:pPr>
        <w:numPr>
          <w:ilvl w:val="0"/>
          <w:numId w:val="2"/>
        </w:numPr>
        <w:spacing w:before="100" w:beforeAutospacing="1" w:after="100" w:afterAutospacing="1"/>
        <w:rPr>
          <w:rFonts w:ascii="Times New Roman" w:eastAsia="Times New Roman" w:hAnsi="Times New Roman" w:cs="Times New Roman"/>
          <w:color w:val="000000" w:themeColor="text1"/>
          <w:spacing w:val="4"/>
        </w:rPr>
      </w:pPr>
      <w:r w:rsidRPr="0056031D">
        <w:rPr>
          <w:rFonts w:ascii="Times New Roman" w:eastAsia="Times New Roman" w:hAnsi="Times New Roman" w:cs="Times New Roman"/>
          <w:color w:val="000000" w:themeColor="text1"/>
          <w:spacing w:val="4"/>
        </w:rPr>
        <w:t>Maintain and supervise the Georgia SCORE and SHINES data input to ensure compliance with timelines, program updates and required information.</w:t>
      </w:r>
    </w:p>
    <w:p w14:paraId="15AA5ED1" w14:textId="77777777" w:rsidR="007F6287" w:rsidRPr="0056031D" w:rsidRDefault="007F6287" w:rsidP="007F6287">
      <w:pPr>
        <w:numPr>
          <w:ilvl w:val="0"/>
          <w:numId w:val="2"/>
        </w:numPr>
        <w:spacing w:before="100" w:beforeAutospacing="1" w:after="100" w:afterAutospacing="1"/>
        <w:rPr>
          <w:rFonts w:ascii="Times New Roman" w:eastAsia="Times New Roman" w:hAnsi="Times New Roman" w:cs="Times New Roman"/>
          <w:color w:val="000000" w:themeColor="text1"/>
          <w:spacing w:val="4"/>
        </w:rPr>
      </w:pPr>
      <w:r w:rsidRPr="0056031D">
        <w:rPr>
          <w:rFonts w:ascii="Times New Roman" w:eastAsia="Times New Roman" w:hAnsi="Times New Roman" w:cs="Times New Roman"/>
          <w:color w:val="000000" w:themeColor="text1"/>
          <w:spacing w:val="4"/>
        </w:rPr>
        <w:t xml:space="preserve">Ensure current practices and procedures </w:t>
      </w:r>
      <w:proofErr w:type="gramStart"/>
      <w:r w:rsidRPr="0056031D">
        <w:rPr>
          <w:rFonts w:ascii="Times New Roman" w:eastAsia="Times New Roman" w:hAnsi="Times New Roman" w:cs="Times New Roman"/>
          <w:color w:val="000000" w:themeColor="text1"/>
          <w:spacing w:val="4"/>
        </w:rPr>
        <w:t>are in compliance with</w:t>
      </w:r>
      <w:proofErr w:type="gramEnd"/>
      <w:r w:rsidRPr="0056031D">
        <w:rPr>
          <w:rFonts w:ascii="Times New Roman" w:eastAsia="Times New Roman" w:hAnsi="Times New Roman" w:cs="Times New Roman"/>
          <w:color w:val="000000" w:themeColor="text1"/>
          <w:spacing w:val="4"/>
        </w:rPr>
        <w:t xml:space="preserve"> all regulatory bodies: RCCL, OPM, and DFCS.</w:t>
      </w:r>
    </w:p>
    <w:p w14:paraId="44042A34" w14:textId="2C1A9413" w:rsidR="007F6287" w:rsidRPr="0056031D" w:rsidRDefault="007F6287" w:rsidP="007F6287">
      <w:pPr>
        <w:numPr>
          <w:ilvl w:val="0"/>
          <w:numId w:val="2"/>
        </w:numPr>
        <w:spacing w:before="100" w:beforeAutospacing="1" w:after="100" w:afterAutospacing="1"/>
        <w:rPr>
          <w:rFonts w:ascii="Times New Roman" w:eastAsia="Times New Roman" w:hAnsi="Times New Roman" w:cs="Times New Roman"/>
          <w:color w:val="000000" w:themeColor="text1"/>
          <w:spacing w:val="4"/>
        </w:rPr>
      </w:pPr>
      <w:r w:rsidRPr="0056031D">
        <w:rPr>
          <w:rFonts w:ascii="Times New Roman" w:eastAsia="Times New Roman" w:hAnsi="Times New Roman" w:cs="Times New Roman"/>
          <w:color w:val="000000" w:themeColor="text1"/>
          <w:spacing w:val="4"/>
        </w:rPr>
        <w:t>Personnel responsibilities include assisting the Case Work Supervisor in the provision of leadership, supervision and support of caseloads, interns and by understanding, evaluating and enhancing professional attributes of the staff.</w:t>
      </w:r>
    </w:p>
    <w:p w14:paraId="6ED3E228" w14:textId="77777777" w:rsidR="007F6287" w:rsidRPr="0056031D" w:rsidRDefault="007F6287" w:rsidP="007F6287">
      <w:pPr>
        <w:numPr>
          <w:ilvl w:val="0"/>
          <w:numId w:val="2"/>
        </w:numPr>
        <w:spacing w:before="100" w:beforeAutospacing="1" w:after="100" w:afterAutospacing="1"/>
        <w:rPr>
          <w:rFonts w:ascii="Times New Roman" w:eastAsia="Times New Roman" w:hAnsi="Times New Roman" w:cs="Times New Roman"/>
          <w:color w:val="000000" w:themeColor="text1"/>
          <w:spacing w:val="4"/>
        </w:rPr>
      </w:pPr>
      <w:r w:rsidRPr="0056031D">
        <w:rPr>
          <w:rFonts w:ascii="Times New Roman" w:eastAsia="Times New Roman" w:hAnsi="Times New Roman" w:cs="Times New Roman"/>
          <w:color w:val="000000" w:themeColor="text1"/>
          <w:spacing w:val="4"/>
        </w:rPr>
        <w:t>Provide direct supervision and training to onboard new staff through job shadowing and hands on training through partnering in the management of a case load.</w:t>
      </w:r>
    </w:p>
    <w:p w14:paraId="51980D7E" w14:textId="4175CE35" w:rsidR="007F6287" w:rsidRPr="0056031D" w:rsidRDefault="007F6287" w:rsidP="007F6287">
      <w:pPr>
        <w:numPr>
          <w:ilvl w:val="0"/>
          <w:numId w:val="2"/>
        </w:numPr>
        <w:spacing w:before="100" w:beforeAutospacing="1" w:after="100" w:afterAutospacing="1"/>
        <w:rPr>
          <w:rFonts w:ascii="Times New Roman" w:eastAsia="Times New Roman" w:hAnsi="Times New Roman" w:cs="Times New Roman"/>
          <w:color w:val="000000" w:themeColor="text1"/>
          <w:spacing w:val="4"/>
        </w:rPr>
      </w:pPr>
      <w:r w:rsidRPr="0056031D">
        <w:rPr>
          <w:rFonts w:ascii="Times New Roman" w:eastAsia="Times New Roman" w:hAnsi="Times New Roman" w:cs="Times New Roman"/>
          <w:color w:val="000000" w:themeColor="text1"/>
          <w:spacing w:val="4"/>
        </w:rPr>
        <w:t>Understands and promotes the professionalism and the ideals of the It Is Well Foster Care, Inc. program within the agency, the community and with the Foster Families.</w:t>
      </w:r>
    </w:p>
    <w:p w14:paraId="514A8971" w14:textId="77777777" w:rsidR="007F6287" w:rsidRPr="0056031D" w:rsidRDefault="007F6287" w:rsidP="007F6287">
      <w:pPr>
        <w:numPr>
          <w:ilvl w:val="0"/>
          <w:numId w:val="2"/>
        </w:numPr>
        <w:spacing w:before="100" w:beforeAutospacing="1" w:after="100" w:afterAutospacing="1"/>
        <w:rPr>
          <w:rFonts w:ascii="Times New Roman" w:eastAsia="Times New Roman" w:hAnsi="Times New Roman" w:cs="Times New Roman"/>
          <w:color w:val="000000" w:themeColor="text1"/>
          <w:spacing w:val="4"/>
        </w:rPr>
      </w:pPr>
      <w:r w:rsidRPr="0056031D">
        <w:rPr>
          <w:rFonts w:ascii="Times New Roman" w:eastAsia="Times New Roman" w:hAnsi="Times New Roman" w:cs="Times New Roman"/>
          <w:color w:val="000000" w:themeColor="text1"/>
          <w:spacing w:val="4"/>
        </w:rPr>
        <w:t>Conduct and document trainings to enhance the foster parent’s professional knowledge of relevant topics, required policy and procedural practices for foster parents and IMPACT training to prepare new foster parents for opening their homes.</w:t>
      </w:r>
    </w:p>
    <w:p w14:paraId="338798C1" w14:textId="515C5778" w:rsidR="007F6287" w:rsidRPr="0056031D" w:rsidRDefault="007F6287" w:rsidP="007F6287">
      <w:pPr>
        <w:numPr>
          <w:ilvl w:val="0"/>
          <w:numId w:val="2"/>
        </w:numPr>
        <w:spacing w:before="100" w:beforeAutospacing="1" w:after="100" w:afterAutospacing="1"/>
        <w:rPr>
          <w:rFonts w:ascii="Times New Roman" w:eastAsia="Times New Roman" w:hAnsi="Times New Roman" w:cs="Times New Roman"/>
          <w:color w:val="000000" w:themeColor="text1"/>
          <w:spacing w:val="4"/>
        </w:rPr>
      </w:pPr>
      <w:r w:rsidRPr="0056031D">
        <w:rPr>
          <w:rFonts w:ascii="Times New Roman" w:eastAsia="Times New Roman" w:hAnsi="Times New Roman" w:cs="Times New Roman"/>
          <w:color w:val="000000" w:themeColor="text1"/>
          <w:spacing w:val="4"/>
        </w:rPr>
        <w:t>Assist the Therapeutic Case Workers with the foster child admission process from the initial review of the Universal Application to the youth family match and all other required paperwork to admit the child in the program.</w:t>
      </w:r>
    </w:p>
    <w:p w14:paraId="73FC02BF" w14:textId="2CFF1884" w:rsidR="007F6287" w:rsidRPr="0056031D" w:rsidRDefault="007F6287" w:rsidP="007F6287">
      <w:pPr>
        <w:numPr>
          <w:ilvl w:val="0"/>
          <w:numId w:val="2"/>
        </w:numPr>
        <w:spacing w:before="100" w:beforeAutospacing="1" w:after="100" w:afterAutospacing="1"/>
        <w:rPr>
          <w:rFonts w:ascii="Times New Roman" w:eastAsia="Times New Roman" w:hAnsi="Times New Roman" w:cs="Times New Roman"/>
          <w:color w:val="000000" w:themeColor="text1"/>
          <w:spacing w:val="4"/>
        </w:rPr>
      </w:pPr>
      <w:r w:rsidRPr="0056031D">
        <w:rPr>
          <w:rFonts w:ascii="Times New Roman" w:eastAsia="Times New Roman" w:hAnsi="Times New Roman" w:cs="Times New Roman"/>
          <w:color w:val="000000" w:themeColor="text1"/>
          <w:spacing w:val="4"/>
        </w:rPr>
        <w:lastRenderedPageBreak/>
        <w:t>Complete required reports in conjunction with the Casework Supervisor.</w:t>
      </w:r>
    </w:p>
    <w:p w14:paraId="2602430A" w14:textId="77777777" w:rsidR="007F6287" w:rsidRPr="0056031D" w:rsidRDefault="007F6287" w:rsidP="007F6287">
      <w:pPr>
        <w:numPr>
          <w:ilvl w:val="0"/>
          <w:numId w:val="2"/>
        </w:numPr>
        <w:spacing w:before="100" w:beforeAutospacing="1" w:after="100" w:afterAutospacing="1"/>
        <w:rPr>
          <w:rFonts w:ascii="Times New Roman" w:eastAsia="Times New Roman" w:hAnsi="Times New Roman" w:cs="Times New Roman"/>
          <w:color w:val="000000" w:themeColor="text1"/>
          <w:spacing w:val="4"/>
        </w:rPr>
      </w:pPr>
      <w:r w:rsidRPr="0056031D">
        <w:rPr>
          <w:rFonts w:ascii="Times New Roman" w:eastAsia="Times New Roman" w:hAnsi="Times New Roman" w:cs="Times New Roman"/>
          <w:color w:val="000000" w:themeColor="text1"/>
          <w:spacing w:val="4"/>
        </w:rPr>
        <w:t>Participating in an afterhours on-call system with the foster care staff.</w:t>
      </w:r>
    </w:p>
    <w:p w14:paraId="3FD28E9B" w14:textId="77777777" w:rsidR="007F6287" w:rsidRPr="0056031D" w:rsidRDefault="007F6287" w:rsidP="007F6287">
      <w:pPr>
        <w:numPr>
          <w:ilvl w:val="0"/>
          <w:numId w:val="2"/>
        </w:numPr>
        <w:spacing w:before="100" w:beforeAutospacing="1" w:after="100" w:afterAutospacing="1"/>
        <w:rPr>
          <w:rFonts w:ascii="Times New Roman" w:eastAsia="Times New Roman" w:hAnsi="Times New Roman" w:cs="Times New Roman"/>
          <w:color w:val="000000" w:themeColor="text1"/>
          <w:spacing w:val="4"/>
        </w:rPr>
      </w:pPr>
      <w:r w:rsidRPr="0056031D">
        <w:rPr>
          <w:rFonts w:ascii="Times New Roman" w:eastAsia="Times New Roman" w:hAnsi="Times New Roman" w:cs="Times New Roman"/>
          <w:color w:val="000000" w:themeColor="text1"/>
          <w:spacing w:val="4"/>
        </w:rPr>
        <w:t>To audit files (electronic) for compliance and to maintain a high quality of documentation and organization to the information and to assist in the correction of any deficits and providing praise for excellence.</w:t>
      </w:r>
    </w:p>
    <w:p w14:paraId="0BB59E16" w14:textId="3053E82E" w:rsidR="007F6287" w:rsidRDefault="007F6287" w:rsidP="007F6287">
      <w:pPr>
        <w:numPr>
          <w:ilvl w:val="0"/>
          <w:numId w:val="2"/>
        </w:numPr>
        <w:spacing w:before="100" w:beforeAutospacing="1" w:after="100" w:afterAutospacing="1"/>
        <w:rPr>
          <w:rFonts w:ascii="Times New Roman" w:eastAsia="Times New Roman" w:hAnsi="Times New Roman" w:cs="Times New Roman"/>
          <w:color w:val="000000" w:themeColor="text1"/>
          <w:spacing w:val="4"/>
        </w:rPr>
      </w:pPr>
      <w:r w:rsidRPr="0056031D">
        <w:rPr>
          <w:rFonts w:ascii="Times New Roman" w:eastAsia="Times New Roman" w:hAnsi="Times New Roman" w:cs="Times New Roman"/>
          <w:color w:val="000000" w:themeColor="text1"/>
          <w:spacing w:val="4"/>
        </w:rPr>
        <w:t>Will hold a caseload of families/</w:t>
      </w:r>
      <w:proofErr w:type="gramStart"/>
      <w:r w:rsidRPr="0056031D">
        <w:rPr>
          <w:rFonts w:ascii="Times New Roman" w:eastAsia="Times New Roman" w:hAnsi="Times New Roman" w:cs="Times New Roman"/>
          <w:color w:val="000000" w:themeColor="text1"/>
          <w:spacing w:val="4"/>
        </w:rPr>
        <w:t>clients</w:t>
      </w:r>
      <w:proofErr w:type="gramEnd"/>
    </w:p>
    <w:p w14:paraId="1DFEF40C" w14:textId="5E361D22" w:rsidR="004D1681" w:rsidRPr="004D1681" w:rsidRDefault="004D1681" w:rsidP="004D1681">
      <w:pPr>
        <w:numPr>
          <w:ilvl w:val="0"/>
          <w:numId w:val="2"/>
        </w:numPr>
        <w:spacing w:before="100" w:beforeAutospacing="1" w:after="100" w:afterAutospacing="1"/>
        <w:rPr>
          <w:rFonts w:ascii="Times New Roman" w:eastAsia="Times New Roman" w:hAnsi="Times New Roman" w:cs="Times New Roman"/>
          <w:color w:val="000000" w:themeColor="text1"/>
          <w:spacing w:val="4"/>
        </w:rPr>
      </w:pPr>
      <w:r w:rsidRPr="004D1681">
        <w:rPr>
          <w:rFonts w:ascii="Times New Roman" w:eastAsia="Times New Roman" w:hAnsi="Times New Roman" w:cs="Times New Roman"/>
          <w:color w:val="000000" w:themeColor="text1"/>
          <w:spacing w:val="4"/>
        </w:rPr>
        <w:t xml:space="preserve">As part of this </w:t>
      </w:r>
      <w:proofErr w:type="gramStart"/>
      <w:r w:rsidRPr="004D1681">
        <w:rPr>
          <w:rFonts w:ascii="Times New Roman" w:eastAsia="Times New Roman" w:hAnsi="Times New Roman" w:cs="Times New Roman"/>
          <w:color w:val="000000" w:themeColor="text1"/>
          <w:spacing w:val="4"/>
        </w:rPr>
        <w:t>role</w:t>
      </w:r>
      <w:proofErr w:type="gramEnd"/>
      <w:r w:rsidRPr="004D1681">
        <w:rPr>
          <w:rFonts w:ascii="Times New Roman" w:eastAsia="Times New Roman" w:hAnsi="Times New Roman" w:cs="Times New Roman"/>
          <w:color w:val="000000" w:themeColor="text1"/>
          <w:spacing w:val="4"/>
        </w:rPr>
        <w:t xml:space="preserve"> you will also be responsible for actively recruiting and assessing potential foster families to join our program. </w:t>
      </w:r>
    </w:p>
    <w:p w14:paraId="6FFACDB2" w14:textId="2CB5D9B4" w:rsidR="007F6287" w:rsidRDefault="007F6287" w:rsidP="00071E06">
      <w:pPr>
        <w:numPr>
          <w:ilvl w:val="0"/>
          <w:numId w:val="2"/>
        </w:numPr>
        <w:spacing w:before="100" w:beforeAutospacing="1" w:after="100" w:afterAutospacing="1"/>
        <w:rPr>
          <w:rFonts w:ascii="Times New Roman" w:eastAsia="Times New Roman" w:hAnsi="Times New Roman" w:cs="Times New Roman"/>
          <w:color w:val="000000" w:themeColor="text1"/>
          <w:spacing w:val="4"/>
        </w:rPr>
      </w:pPr>
      <w:r w:rsidRPr="0056031D">
        <w:rPr>
          <w:rFonts w:ascii="Times New Roman" w:eastAsia="Times New Roman" w:hAnsi="Times New Roman" w:cs="Times New Roman"/>
          <w:color w:val="000000" w:themeColor="text1"/>
          <w:spacing w:val="4"/>
        </w:rPr>
        <w:t>Other duties as assigned.</w:t>
      </w:r>
    </w:p>
    <w:p w14:paraId="5F109FD0" w14:textId="77777777" w:rsidR="001E2171" w:rsidRDefault="001E2171" w:rsidP="001E2171">
      <w:pPr>
        <w:ind w:left="360"/>
        <w:rPr>
          <w:rFonts w:ascii="Times New Roman" w:hAnsi="Times New Roman" w:cs="Times New Roman"/>
          <w:color w:val="000000" w:themeColor="text1"/>
        </w:rPr>
      </w:pPr>
    </w:p>
    <w:p w14:paraId="2285CC02" w14:textId="630201EC" w:rsidR="001E2171" w:rsidRPr="001E2171" w:rsidRDefault="001E2171" w:rsidP="001E2171">
      <w:pPr>
        <w:ind w:left="360"/>
        <w:rPr>
          <w:rFonts w:ascii="Times New Roman" w:hAnsi="Times New Roman" w:cs="Times New Roman"/>
          <w:color w:val="000000" w:themeColor="text1"/>
        </w:rPr>
      </w:pPr>
      <w:r w:rsidRPr="001E2171">
        <w:rPr>
          <w:rFonts w:ascii="Times New Roman" w:hAnsi="Times New Roman" w:cs="Times New Roman"/>
          <w:color w:val="000000" w:themeColor="text1"/>
        </w:rPr>
        <w:t xml:space="preserve">Please be aware that failure to return any company equipment within 48 hours of employment coming to an end will result in the forfeiture of the employee’s final paycheck. </w:t>
      </w:r>
    </w:p>
    <w:p w14:paraId="576D98A5" w14:textId="77777777" w:rsidR="001E2171" w:rsidRPr="0056031D" w:rsidRDefault="001E2171" w:rsidP="001E2171">
      <w:pPr>
        <w:spacing w:before="100" w:beforeAutospacing="1" w:after="100" w:afterAutospacing="1"/>
        <w:rPr>
          <w:rFonts w:ascii="Times New Roman" w:eastAsia="Times New Roman" w:hAnsi="Times New Roman" w:cs="Times New Roman"/>
          <w:color w:val="000000" w:themeColor="text1"/>
          <w:spacing w:val="4"/>
        </w:rPr>
      </w:pPr>
    </w:p>
    <w:p w14:paraId="1D6CBF74" w14:textId="2FBAA91B" w:rsidR="006E5D36" w:rsidRPr="006E5D36" w:rsidRDefault="006E5D36" w:rsidP="006E5D36">
      <w:pPr>
        <w:spacing w:after="120" w:line="264" w:lineRule="atLeast"/>
        <w:rPr>
          <w:rFonts w:ascii="Times New Roman" w:eastAsia="Times New Roman" w:hAnsi="Times New Roman" w:cs="Times New Roman"/>
        </w:rPr>
      </w:pPr>
      <w:r w:rsidRPr="006E5D36">
        <w:rPr>
          <w:rFonts w:ascii="Times New Roman" w:eastAsia="Times New Roman" w:hAnsi="Times New Roman" w:cs="Times New Roman"/>
          <w:b/>
          <w:bCs/>
        </w:rPr>
        <w:t>AAP/EEO Statement</w:t>
      </w:r>
    </w:p>
    <w:p w14:paraId="6FF97F22" w14:textId="77777777" w:rsidR="006E5D36" w:rsidRPr="006E5D36" w:rsidRDefault="006E5D36" w:rsidP="006E5D36">
      <w:pPr>
        <w:spacing w:after="120" w:line="264" w:lineRule="atLeast"/>
        <w:rPr>
          <w:rFonts w:ascii="Times New Roman" w:eastAsia="Times New Roman" w:hAnsi="Times New Roman" w:cs="Times New Roman"/>
          <w:bCs/>
        </w:rPr>
      </w:pPr>
      <w:r w:rsidRPr="006E5D36">
        <w:rPr>
          <w:rFonts w:ascii="Times New Roman" w:eastAsia="Times New Roman" w:hAnsi="Times New Roman" w:cs="Times New Roman"/>
          <w:bCs/>
        </w:rPr>
        <w:t>It Is Well is an Equal Opportunity Employer.</w:t>
      </w:r>
    </w:p>
    <w:p w14:paraId="66C67AF6" w14:textId="3EC10813" w:rsidR="007F6287" w:rsidRDefault="006E5D36" w:rsidP="006E5D36">
      <w:pPr>
        <w:spacing w:after="150"/>
        <w:rPr>
          <w:rFonts w:ascii="Times New Roman" w:eastAsia="Times New Roman" w:hAnsi="Times New Roman" w:cs="Times New Roman"/>
          <w:color w:val="333333"/>
        </w:rPr>
      </w:pPr>
      <w:r w:rsidRPr="006E5D36">
        <w:rPr>
          <w:rFonts w:ascii="Times New Roman" w:eastAsia="Times New Roman" w:hAnsi="Times New Roman" w:cs="Times New Roman"/>
          <w:i/>
          <w:iCs/>
          <w:color w:val="333333"/>
        </w:rPr>
        <w:t>This job description is not intended to be all-inclusive; and employee will also perform other reasonably related job responsibilities as assigned by immediate supervisor and other management as required. This agency reserves the right to revise or change job duties as the need arises. Moreover, management reserves the right to change job descriptions, job duties, or working schedules based on their duty to accommodate individuals with disabilities. This job description does not constitute a written or implied contract of employment.</w:t>
      </w:r>
    </w:p>
    <w:p w14:paraId="0E5FA3A9" w14:textId="77777777" w:rsidR="006E5D36" w:rsidRPr="006E5D36" w:rsidRDefault="006E5D36" w:rsidP="006E5D36">
      <w:pPr>
        <w:spacing w:after="150"/>
        <w:rPr>
          <w:rFonts w:ascii="Times New Roman" w:eastAsia="Times New Roman" w:hAnsi="Times New Roman" w:cs="Times New Roman"/>
          <w:color w:val="333333"/>
        </w:rPr>
      </w:pPr>
    </w:p>
    <w:p w14:paraId="738CB1EA" w14:textId="77777777" w:rsidR="006E5D36" w:rsidRPr="008A7FF7" w:rsidRDefault="006E5D36" w:rsidP="006E5D36">
      <w:pPr>
        <w:spacing w:after="120" w:line="264" w:lineRule="atLeast"/>
        <w:rPr>
          <w:rFonts w:ascii="Times New Roman" w:eastAsia="Times New Roman" w:hAnsi="Times New Roman" w:cs="Times New Roman"/>
          <w:b/>
          <w:color w:val="000000" w:themeColor="text1"/>
        </w:rPr>
      </w:pPr>
      <w:r w:rsidRPr="008A7FF7">
        <w:rPr>
          <w:rFonts w:ascii="Times New Roman" w:eastAsia="Times New Roman" w:hAnsi="Times New Roman" w:cs="Times New Roman"/>
          <w:b/>
          <w:color w:val="000000" w:themeColor="text1"/>
        </w:rPr>
        <w:t>This job description has been approved by the President of the board:</w:t>
      </w:r>
    </w:p>
    <w:p w14:paraId="77924807" w14:textId="77777777" w:rsidR="006E5D36" w:rsidRPr="008A7FF7" w:rsidRDefault="006E5D36" w:rsidP="006E5D36">
      <w:pPr>
        <w:spacing w:after="120" w:line="264" w:lineRule="atLeast"/>
        <w:rPr>
          <w:rFonts w:ascii="Times New Roman" w:eastAsia="Times New Roman" w:hAnsi="Times New Roman" w:cs="Times New Roman"/>
          <w:color w:val="000000" w:themeColor="text1"/>
        </w:rPr>
      </w:pPr>
      <w:r w:rsidRPr="008A7FF7">
        <w:rPr>
          <w:rFonts w:ascii="Times New Roman" w:eastAsia="Times New Roman" w:hAnsi="Times New Roman" w:cs="Times New Roman"/>
          <w:color w:val="000000" w:themeColor="text1"/>
        </w:rPr>
        <w:t>President: _________________​______________     Date: ________________</w:t>
      </w:r>
    </w:p>
    <w:p w14:paraId="41E235A5" w14:textId="77777777" w:rsidR="006E5D36" w:rsidRPr="008A7FF7" w:rsidRDefault="006E5D36" w:rsidP="006E5D36">
      <w:pPr>
        <w:spacing w:after="120" w:line="264" w:lineRule="atLeast"/>
        <w:rPr>
          <w:rFonts w:ascii="Times New Roman" w:eastAsia="Times New Roman" w:hAnsi="Times New Roman" w:cs="Times New Roman"/>
          <w:color w:val="000000" w:themeColor="text1"/>
        </w:rPr>
      </w:pPr>
      <w:r w:rsidRPr="008A7FF7">
        <w:rPr>
          <w:rFonts w:ascii="Times New Roman" w:eastAsia="Times New Roman" w:hAnsi="Times New Roman" w:cs="Times New Roman"/>
          <w:b/>
          <w:color w:val="000000" w:themeColor="text1"/>
        </w:rPr>
        <w:t xml:space="preserve">Employee signature below constitutes employee's understanding of the requirements, essential functions, duties of the position and that this job description has been reviewed with the employee’s supervisor. </w:t>
      </w:r>
    </w:p>
    <w:p w14:paraId="1E30D395" w14:textId="77777777" w:rsidR="006E5D36" w:rsidRPr="008A7FF7" w:rsidRDefault="006E5D36" w:rsidP="006E5D36">
      <w:pPr>
        <w:spacing w:after="120" w:line="264" w:lineRule="atLeast"/>
        <w:rPr>
          <w:rFonts w:ascii="Times New Roman" w:eastAsia="Times New Roman" w:hAnsi="Times New Roman" w:cs="Times New Roman"/>
          <w:color w:val="000000" w:themeColor="text1"/>
        </w:rPr>
      </w:pPr>
    </w:p>
    <w:p w14:paraId="5231D066" w14:textId="77777777" w:rsidR="006E5D36" w:rsidRPr="000A683A" w:rsidRDefault="006E5D36" w:rsidP="006E5D36">
      <w:pPr>
        <w:spacing w:after="120" w:line="264" w:lineRule="atLeast"/>
        <w:rPr>
          <w:rFonts w:ascii="Times New Roman" w:eastAsia="Times New Roman" w:hAnsi="Times New Roman" w:cs="Times New Roman"/>
          <w:color w:val="000000" w:themeColor="text1"/>
        </w:rPr>
      </w:pPr>
      <w:r w:rsidRPr="008A7FF7">
        <w:rPr>
          <w:rFonts w:ascii="Times New Roman" w:eastAsia="Times New Roman" w:hAnsi="Times New Roman" w:cs="Times New Roman"/>
          <w:color w:val="000000" w:themeColor="text1"/>
        </w:rPr>
        <w:t>Employee: ______________________________     Date: _____________</w:t>
      </w:r>
    </w:p>
    <w:p w14:paraId="7E18F985" w14:textId="77777777" w:rsidR="007F6287" w:rsidRPr="0056031D" w:rsidRDefault="007F6287" w:rsidP="007F6287">
      <w:pPr>
        <w:rPr>
          <w:rFonts w:ascii="Times New Roman" w:hAnsi="Times New Roman" w:cs="Times New Roman"/>
          <w:color w:val="000000" w:themeColor="text1"/>
        </w:rPr>
      </w:pPr>
    </w:p>
    <w:p w14:paraId="1F29525D" w14:textId="77777777" w:rsidR="007F6287" w:rsidRPr="0056031D" w:rsidRDefault="007F6287" w:rsidP="007F6287">
      <w:pPr>
        <w:rPr>
          <w:rFonts w:ascii="Times New Roman" w:hAnsi="Times New Roman" w:cs="Times New Roman"/>
          <w:color w:val="000000" w:themeColor="text1"/>
        </w:rPr>
      </w:pPr>
    </w:p>
    <w:p w14:paraId="0F4974C2" w14:textId="77777777" w:rsidR="007F6287" w:rsidRPr="0056031D" w:rsidRDefault="007F6287" w:rsidP="007F6287">
      <w:pPr>
        <w:rPr>
          <w:rFonts w:ascii="Times New Roman" w:hAnsi="Times New Roman" w:cs="Times New Roman"/>
          <w:color w:val="000000" w:themeColor="text1"/>
        </w:rPr>
      </w:pPr>
    </w:p>
    <w:p w14:paraId="2BD08E56" w14:textId="77777777" w:rsidR="007F6287" w:rsidRPr="0056031D" w:rsidRDefault="007F6287">
      <w:pPr>
        <w:rPr>
          <w:rFonts w:ascii="Times New Roman" w:hAnsi="Times New Roman" w:cs="Times New Roman"/>
          <w:color w:val="000000" w:themeColor="text1"/>
        </w:rPr>
      </w:pPr>
    </w:p>
    <w:sectPr w:rsidR="007F6287" w:rsidRPr="00560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4734F"/>
    <w:multiLevelType w:val="multilevel"/>
    <w:tmpl w:val="DB74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4F1301"/>
    <w:multiLevelType w:val="multilevel"/>
    <w:tmpl w:val="6C9E7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8036990">
    <w:abstractNumId w:val="1"/>
  </w:num>
  <w:num w:numId="2" w16cid:durableId="1682659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287"/>
    <w:rsid w:val="00071E06"/>
    <w:rsid w:val="001E2171"/>
    <w:rsid w:val="00387831"/>
    <w:rsid w:val="00405063"/>
    <w:rsid w:val="004D1681"/>
    <w:rsid w:val="0056031D"/>
    <w:rsid w:val="006E5D36"/>
    <w:rsid w:val="007F6287"/>
    <w:rsid w:val="00F07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A5F9FB"/>
  <w15:chartTrackingRefBased/>
  <w15:docId w15:val="{D89E0866-5172-3D4D-A3BC-6F6EEF81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2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bsylvainarm@gmail.com</dc:creator>
  <cp:keywords/>
  <dc:description/>
  <cp:lastModifiedBy>bsylvainarm@gmail.com</cp:lastModifiedBy>
  <cp:revision>4</cp:revision>
  <dcterms:created xsi:type="dcterms:W3CDTF">2022-04-22T22:54:00Z</dcterms:created>
  <dcterms:modified xsi:type="dcterms:W3CDTF">2023-04-09T14:30:00Z</dcterms:modified>
</cp:coreProperties>
</file>